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8102B6">
        <w:tab/>
      </w:r>
      <w:proofErr w:type="spellStart"/>
      <w:r w:rsidR="004705FB" w:rsidRPr="008102B6">
        <w:rPr>
          <w:b/>
        </w:rPr>
        <w:t>Saakashvili</w:t>
      </w:r>
      <w:proofErr w:type="spellEnd"/>
      <w:r w:rsidR="004705FB" w:rsidRPr="008102B6">
        <w:rPr>
          <w:b/>
        </w:rPr>
        <w:t xml:space="preserve"> </w:t>
      </w:r>
      <w:proofErr w:type="spellStart"/>
      <w:r w:rsidR="004705FB" w:rsidRPr="008102B6">
        <w:rPr>
          <w:b/>
        </w:rPr>
        <w:t>Mikheil</w:t>
      </w:r>
      <w:proofErr w:type="spellEnd"/>
      <w:r w:rsidR="004705FB" w:rsidRPr="008102B6">
        <w:rPr>
          <w:b/>
        </w:rPr>
        <w:t xml:space="preserve"> (20</w:t>
      </w:r>
      <w:r w:rsidR="00E679E7">
        <w:rPr>
          <w:b/>
        </w:rPr>
        <w:t>08- till present</w:t>
      </w:r>
      <w:r w:rsidR="004705FB" w:rsidRPr="008102B6">
        <w:rPr>
          <w:b/>
        </w:rPr>
        <w:t>)</w:t>
      </w:r>
    </w:p>
    <w:p w:rsidR="00057330" w:rsidRPr="008102B6" w:rsidRDefault="00057330" w:rsidP="00057330">
      <w:pPr>
        <w:rPr>
          <w:b/>
        </w:rPr>
      </w:pPr>
      <w:r w:rsidRPr="00F54F64">
        <w:rPr>
          <w:b/>
        </w:rPr>
        <w:t>Title of Speech</w:t>
      </w:r>
      <w:r w:rsidR="008102B6" w:rsidRPr="00F54F64">
        <w:rPr>
          <w:b/>
        </w:rPr>
        <w:t>:</w:t>
      </w:r>
      <w:r w:rsidR="008102B6">
        <w:t xml:space="preserve"> </w:t>
      </w:r>
      <w:r w:rsidR="008102B6">
        <w:tab/>
      </w:r>
      <w:r w:rsidR="008102B6" w:rsidRPr="008102B6">
        <w:rPr>
          <w:b/>
        </w:rPr>
        <w:t xml:space="preserve">The President attended the ceremonial opening of </w:t>
      </w:r>
      <w:proofErr w:type="spellStart"/>
      <w:r w:rsidR="008102B6" w:rsidRPr="008102B6">
        <w:rPr>
          <w:b/>
        </w:rPr>
        <w:t>Ilia</w:t>
      </w:r>
      <w:proofErr w:type="spellEnd"/>
      <w:r w:rsidR="008102B6" w:rsidRPr="008102B6">
        <w:rPr>
          <w:b/>
        </w:rPr>
        <w:t xml:space="preserve"> Lake</w:t>
      </w:r>
    </w:p>
    <w:p w:rsidR="00057330" w:rsidRDefault="00057330" w:rsidP="00057330">
      <w:pPr>
        <w:rPr>
          <w:b/>
        </w:rPr>
      </w:pPr>
      <w:r>
        <w:rPr>
          <w:b/>
        </w:rPr>
        <w:t>Date of Speech:</w:t>
      </w:r>
      <w:r w:rsidR="008102B6">
        <w:rPr>
          <w:b/>
        </w:rPr>
        <w:tab/>
        <w:t>16 November 2011</w:t>
      </w:r>
    </w:p>
    <w:p w:rsidR="00057330" w:rsidRDefault="00057330" w:rsidP="00057330">
      <w:pPr>
        <w:rPr>
          <w:b/>
        </w:rPr>
      </w:pPr>
      <w:r>
        <w:rPr>
          <w:b/>
        </w:rPr>
        <w:t>Category:</w:t>
      </w:r>
      <w:r w:rsidR="008102B6">
        <w:rPr>
          <w:b/>
        </w:rPr>
        <w:tab/>
      </w:r>
      <w:r w:rsidR="008102B6">
        <w:rPr>
          <w:b/>
        </w:rPr>
        <w:tab/>
        <w:t>Ribbon Cutting</w:t>
      </w:r>
    </w:p>
    <w:p w:rsidR="00057330" w:rsidRPr="00F54F64" w:rsidRDefault="00057330" w:rsidP="00057330">
      <w:r w:rsidRPr="00F54F64">
        <w:rPr>
          <w:b/>
        </w:rPr>
        <w:t>Grader:</w:t>
      </w:r>
      <w:r>
        <w:t xml:space="preserve">  </w:t>
      </w:r>
      <w:r w:rsidR="008102B6">
        <w:tab/>
      </w:r>
      <w:r w:rsidR="008102B6">
        <w:tab/>
      </w:r>
      <w:r w:rsidR="004705FB" w:rsidRPr="008102B6">
        <w:rPr>
          <w:b/>
        </w:rPr>
        <w:t xml:space="preserve">Liana </w:t>
      </w:r>
      <w:proofErr w:type="spellStart"/>
      <w:r w:rsidR="004705FB" w:rsidRPr="008102B6">
        <w:rPr>
          <w:b/>
        </w:rPr>
        <w:t>Kartsivadze</w:t>
      </w:r>
      <w:proofErr w:type="spellEnd"/>
    </w:p>
    <w:p w:rsidR="00057330" w:rsidRPr="00F54F64" w:rsidRDefault="00057330" w:rsidP="00057330">
      <w:r w:rsidRPr="00F54F64">
        <w:rPr>
          <w:b/>
        </w:rPr>
        <w:t>Date of grading:</w:t>
      </w:r>
      <w:r>
        <w:t xml:space="preserve">  </w:t>
      </w:r>
      <w:r w:rsidR="008102B6">
        <w:tab/>
      </w:r>
      <w:r w:rsidR="004705FB" w:rsidRPr="008102B6">
        <w:rPr>
          <w:b/>
        </w:rPr>
        <w:t>26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676B3" w:rsidRPr="00057330" w:rsidRDefault="003676B3"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3676B3" w:rsidRDefault="003676B3" w:rsidP="00057330">
            <w:pPr>
              <w:rPr>
                <w:rFonts w:eastAsia="Times New Roman"/>
              </w:rPr>
            </w:pPr>
          </w:p>
          <w:p w:rsidR="003676B3" w:rsidRPr="003676B3" w:rsidRDefault="003676B3" w:rsidP="00057330">
            <w:pPr>
              <w:rPr>
                <w:rFonts w:eastAsia="Times New Roman"/>
                <w:b/>
                <w:i/>
                <w:color w:val="676767"/>
                <w:szCs w:val="21"/>
              </w:rPr>
            </w:pPr>
            <w:r w:rsidRPr="003676B3">
              <w:rPr>
                <w:rFonts w:eastAsia="Times New Roman"/>
                <w:b/>
                <w:i/>
                <w:color w:val="676767"/>
                <w:szCs w:val="21"/>
              </w:rPr>
              <w:t>Georgia will stand on its feet, until it is defeated, it will fight for victory as long as we desire, until we drop our hands, until we give up, until we believe that our country will unite in the end.</w:t>
            </w:r>
          </w:p>
          <w:p w:rsidR="003676B3" w:rsidRPr="00057330" w:rsidRDefault="003676B3" w:rsidP="00057330">
            <w:pPr>
              <w:rPr>
                <w:rFonts w:eastAsia="Times New Roman"/>
              </w:rPr>
            </w:pPr>
          </w:p>
        </w:tc>
        <w:tc>
          <w:tcPr>
            <w:tcW w:w="4788" w:type="dxa"/>
            <w:shd w:val="clear" w:color="auto" w:fill="auto"/>
          </w:tcPr>
          <w:p w:rsidR="00057330" w:rsidRPr="00057330" w:rsidRDefault="00057330" w:rsidP="003676B3">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r w:rsidR="003676B3" w:rsidRPr="00867B29">
              <w:rPr>
                <w:rFonts w:eastAsia="Times New Roman"/>
                <w:color w:val="676767"/>
                <w:sz w:val="21"/>
                <w:szCs w:val="21"/>
                <w:highlight w:val="yellow"/>
              </w:rPr>
              <w:t xml:space="preserve"> </w:t>
            </w:r>
          </w:p>
        </w:tc>
      </w:tr>
      <w:tr w:rsidR="00057330" w:rsidTr="00057330">
        <w:tc>
          <w:tcPr>
            <w:tcW w:w="4788" w:type="dxa"/>
            <w:shd w:val="clear" w:color="auto" w:fill="auto"/>
          </w:tcPr>
          <w:p w:rsidR="00057330" w:rsidRDefault="00057330" w:rsidP="00B37026">
            <w:pPr>
              <w:rPr>
                <w:rFonts w:eastAsia="Times New Roman"/>
              </w:rPr>
            </w:pPr>
            <w:r w:rsidRPr="00057330">
              <w:rPr>
                <w:rFonts w:eastAsia="Times New Roman"/>
              </w:rPr>
              <w:t xml:space="preserve">Although Manichaean, the discourse is still democratic, in the sense that the good is </w:t>
            </w:r>
            <w:r w:rsidRPr="00057330">
              <w:rPr>
                <w:rFonts w:eastAsia="Times New Roman"/>
              </w:rPr>
              <w:lastRenderedPageBreak/>
              <w:t>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B37026" w:rsidRPr="00057330" w:rsidRDefault="00B37026" w:rsidP="00B37026">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w:t>
            </w:r>
            <w:r w:rsidRPr="00057330">
              <w:rPr>
                <w:rFonts w:eastAsia="Times New Roman"/>
              </w:rPr>
              <w:lastRenderedPageBreak/>
              <w:t>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3676B3" w:rsidRDefault="00057330" w:rsidP="003676B3">
            <w:pPr>
              <w:rPr>
                <w:rFonts w:eastAsia="Times New Roman"/>
                <w:b/>
                <w:i/>
                <w:color w:val="676767"/>
                <w:szCs w:val="24"/>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r w:rsidR="003676B3" w:rsidRPr="003676B3">
              <w:rPr>
                <w:rFonts w:eastAsia="Times New Roman"/>
                <w:b/>
                <w:i/>
                <w:color w:val="676767"/>
                <w:szCs w:val="24"/>
              </w:rPr>
              <w:t xml:space="preserve"> </w:t>
            </w:r>
          </w:p>
          <w:p w:rsidR="003676B3" w:rsidRDefault="003676B3" w:rsidP="003676B3">
            <w:pPr>
              <w:rPr>
                <w:rFonts w:eastAsia="Times New Roman"/>
                <w:b/>
                <w:i/>
                <w:color w:val="676767"/>
                <w:szCs w:val="24"/>
              </w:rPr>
            </w:pPr>
          </w:p>
          <w:p w:rsidR="00057330" w:rsidRPr="003676B3" w:rsidRDefault="00057330" w:rsidP="00057330">
            <w:pPr>
              <w:rPr>
                <w:rFonts w:eastAsia="Times New Roman"/>
                <w:b/>
                <w:i/>
              </w:rPr>
            </w:pP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676B3" w:rsidRDefault="003676B3" w:rsidP="00057330">
            <w:pPr>
              <w:rPr>
                <w:rFonts w:eastAsia="Times New Roman"/>
              </w:rPr>
            </w:pPr>
          </w:p>
          <w:p w:rsidR="003676B3" w:rsidRPr="003676B3" w:rsidRDefault="00B37026" w:rsidP="003676B3">
            <w:pPr>
              <w:rPr>
                <w:rFonts w:eastAsia="Times New Roman"/>
                <w:b/>
                <w:i/>
                <w:szCs w:val="24"/>
              </w:rPr>
            </w:pPr>
            <w:r w:rsidRPr="00B37026">
              <w:rPr>
                <w:rFonts w:eastAsia="Times New Roman"/>
                <w:b/>
                <w:i/>
                <w:color w:val="676767"/>
                <w:szCs w:val="21"/>
              </w:rPr>
              <w:t>Those Georgians who today still cry for slavery and vassal treatment who still want to be under someone’s dependency and to receive instructions from someone moment to moment. They might have a feeling that their country does not appreciate them much which they have deserved, but it is not sufficient grounds for despising and selling out their country</w:t>
            </w:r>
            <w:r>
              <w:rPr>
                <w:rFonts w:eastAsia="Times New Roman"/>
                <w:b/>
                <w:i/>
                <w:color w:val="676767"/>
                <w:szCs w:val="21"/>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3676B3" w:rsidRDefault="003676B3" w:rsidP="00057330">
            <w:pPr>
              <w:rPr>
                <w:rFonts w:eastAsia="Times New Roman"/>
              </w:rPr>
            </w:pPr>
          </w:p>
          <w:p w:rsidR="003676B3" w:rsidRPr="00057330" w:rsidRDefault="003676B3" w:rsidP="00057330">
            <w:pPr>
              <w:rPr>
                <w:rFonts w:eastAsia="Times New Roman"/>
              </w:rPr>
            </w:pPr>
            <w:r w:rsidRPr="003676B3">
              <w:rPr>
                <w:rFonts w:eastAsia="Times New Roman"/>
                <w:b/>
                <w:i/>
                <w:color w:val="676767"/>
                <w:szCs w:val="24"/>
              </w:rPr>
              <w:t>These are not the grounds to refuse the independence of our country, run away, and embrace the enemy, as nothing stands higher than freedom</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3676B3" w:rsidRDefault="003676B3" w:rsidP="00057330">
            <w:pPr>
              <w:rPr>
                <w:rFonts w:eastAsia="Times New Roman"/>
                <w:b/>
                <w:i/>
                <w:color w:val="676767"/>
                <w:szCs w:val="24"/>
              </w:rPr>
            </w:pPr>
          </w:p>
          <w:p w:rsidR="003676B3" w:rsidRPr="003676B3" w:rsidRDefault="003676B3" w:rsidP="00057330">
            <w:pPr>
              <w:rPr>
                <w:rFonts w:eastAsia="Times New Roman"/>
                <w:b/>
                <w:i/>
                <w:color w:val="676767"/>
                <w:szCs w:val="24"/>
              </w:rPr>
            </w:pPr>
            <w:r w:rsidRPr="003676B3">
              <w:rPr>
                <w:rFonts w:eastAsia="Times New Roman"/>
                <w:b/>
                <w:i/>
                <w:color w:val="676767"/>
                <w:szCs w:val="24"/>
              </w:rPr>
              <w:t>A child that lives in a very poor family, in which every penny matters, should have an opportunity to receive an education with the latest technologies.</w:t>
            </w:r>
          </w:p>
          <w:p w:rsidR="003676B3" w:rsidRPr="003676B3" w:rsidRDefault="003676B3" w:rsidP="00057330">
            <w:pPr>
              <w:rPr>
                <w:rFonts w:eastAsia="Times New Roman"/>
                <w:b/>
                <w:i/>
                <w:color w:val="676767"/>
                <w:szCs w:val="24"/>
              </w:rPr>
            </w:pPr>
          </w:p>
          <w:p w:rsidR="003676B3" w:rsidRDefault="003676B3" w:rsidP="00057330">
            <w:pPr>
              <w:rPr>
                <w:rFonts w:eastAsia="Times New Roman"/>
                <w:b/>
                <w:i/>
                <w:color w:val="676767"/>
                <w:szCs w:val="24"/>
              </w:rPr>
            </w:pPr>
            <w:r w:rsidRPr="003676B3">
              <w:rPr>
                <w:rFonts w:eastAsia="Times New Roman"/>
                <w:b/>
                <w:i/>
                <w:color w:val="676767"/>
                <w:szCs w:val="24"/>
              </w:rPr>
              <w:t>First of all, we should increase the social packages and pensions.</w:t>
            </w:r>
          </w:p>
          <w:p w:rsidR="00B37026" w:rsidRDefault="00B37026" w:rsidP="00057330">
            <w:pPr>
              <w:rPr>
                <w:rFonts w:eastAsia="Times New Roman"/>
                <w:b/>
                <w:i/>
                <w:color w:val="676767"/>
                <w:szCs w:val="24"/>
              </w:rPr>
            </w:pPr>
          </w:p>
          <w:p w:rsidR="003676B3" w:rsidRDefault="00B37026" w:rsidP="00B37026">
            <w:pPr>
              <w:rPr>
                <w:rFonts w:eastAsia="Times New Roman"/>
                <w:b/>
                <w:i/>
                <w:color w:val="676767"/>
                <w:szCs w:val="21"/>
              </w:rPr>
            </w:pPr>
            <w:r w:rsidRPr="00B37026">
              <w:rPr>
                <w:rFonts w:eastAsia="Times New Roman"/>
                <w:b/>
                <w:i/>
                <w:color w:val="676767"/>
                <w:szCs w:val="21"/>
              </w:rPr>
              <w:t>We have to overcome poverty by all means. We cannot allow any child or any 80 year old grandmother or grandfather to suffer from poverty.</w:t>
            </w:r>
          </w:p>
          <w:p w:rsidR="00B37026" w:rsidRPr="00057330" w:rsidRDefault="00B37026" w:rsidP="00B37026">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B23924" w:rsidRDefault="00B23924" w:rsidP="00057330">
      <w:r>
        <w:t xml:space="preserve">Given that the speech was giving during the opening of the lake, which later becomes the tourist complex around 200 km from Tbilisi, the speech is not consistent in its populist narrative. </w:t>
      </w:r>
    </w:p>
    <w:p w:rsidR="00422BB5" w:rsidRDefault="00B23924" w:rsidP="00B23924">
      <w:pPr>
        <w:jc w:val="both"/>
      </w:pPr>
      <w:r>
        <w:t xml:space="preserve">The President </w:t>
      </w:r>
      <w:proofErr w:type="spellStart"/>
      <w:r>
        <w:t>Saakashvili</w:t>
      </w:r>
      <w:proofErr w:type="spellEnd"/>
      <w:r>
        <w:t xml:space="preserve"> here speaks about many things, remembering the great public figure living in end of 19</w:t>
      </w:r>
      <w:r w:rsidRPr="00B23924">
        <w:rPr>
          <w:vertAlign w:val="superscript"/>
        </w:rPr>
        <w:t>th</w:t>
      </w:r>
      <w:r>
        <w:t xml:space="preserve"> and beginning of 20</w:t>
      </w:r>
      <w:r w:rsidRPr="00B23924">
        <w:rPr>
          <w:vertAlign w:val="superscript"/>
        </w:rPr>
        <w:t>th</w:t>
      </w:r>
      <w:r>
        <w:t xml:space="preserve"> century after whom the lake is named. Therefore, there is the reference to historical events taking place earlier. </w:t>
      </w:r>
      <w:proofErr w:type="spellStart"/>
      <w:r>
        <w:t>Saakashvili</w:t>
      </w:r>
      <w:proofErr w:type="spellEnd"/>
      <w:r>
        <w:t xml:space="preserve"> also mentions “evil elite” being the group of politicians that spend more time thinking about their own good, rather that of people in general. He also makes reference to morals, such as freedom being higher than anything else.  He also emphasizes that the region where the lake has been opened, many hardworking, smart and exceptionally patriotic people reside.  He also mentions that education is important, especially, for those children who come from poor families. The arguments he makes here are kind of tiers, he speaks of poor families, switches to education and links it to teachers and their pay, and concludes with pensioners. Therefore, I gave this speech 1 because it clearly has elements of the populist notion, however, the way they are embedded in the speech are not clear and consistent, but still present. </w:t>
      </w:r>
      <w:r w:rsidR="003842B6">
        <w:t>Although not being of Manichaean extent, without clear one lined evil elite, still the references made make me think that the speech deserves 1</w:t>
      </w:r>
      <w:r w:rsidR="00B37026">
        <w:t xml:space="preserve"> (something around </w:t>
      </w:r>
      <w:r w:rsidR="00B37026" w:rsidRPr="00B37026">
        <w:rPr>
          <w:u w:val="single"/>
        </w:rPr>
        <w:t>0.6-0.7</w:t>
      </w:r>
      <w:r w:rsidR="00B37026">
        <w:t>)</w:t>
      </w:r>
      <w:r w:rsidR="003842B6">
        <w:t xml:space="preserve">.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3676B3"/>
    <w:rsid w:val="003842B6"/>
    <w:rsid w:val="00422BB5"/>
    <w:rsid w:val="004705FB"/>
    <w:rsid w:val="00540FFC"/>
    <w:rsid w:val="00745333"/>
    <w:rsid w:val="008102B6"/>
    <w:rsid w:val="00B23924"/>
    <w:rsid w:val="00B37026"/>
    <w:rsid w:val="00E679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E447W57QMQQN-3-542</_dlc_DocId>
    <_dlc_DocIdUrl xmlns="10cf6be1-8688-4bca-8c7e-c76e32febd7f">
      <Url>https://populism.byu.edu/_layouts/15/DocIdRedir.aspx?ID=E447W57QMQQN-3-542</Url>
      <Description>E447W57QMQQN-3-542</Description>
    </_dlc_DocIdUrl>
  </documentManagement>
</p:properties>
</file>

<file path=customXml/itemProps1.xml><?xml version="1.0" encoding="utf-8"?>
<ds:datastoreItem xmlns:ds="http://schemas.openxmlformats.org/officeDocument/2006/customXml" ds:itemID="{7C5F2BF3-9D15-4B39-81D4-047999CBD028}"/>
</file>

<file path=customXml/itemProps2.xml><?xml version="1.0" encoding="utf-8"?>
<ds:datastoreItem xmlns:ds="http://schemas.openxmlformats.org/officeDocument/2006/customXml" ds:itemID="{F733F98B-B902-472F-80F9-3EF6C667B2A8}"/>
</file>

<file path=customXml/itemProps3.xml><?xml version="1.0" encoding="utf-8"?>
<ds:datastoreItem xmlns:ds="http://schemas.openxmlformats.org/officeDocument/2006/customXml" ds:itemID="{D3E9F129-F845-4DAB-B8C6-C7E8CF6589CA}"/>
</file>

<file path=customXml/itemProps4.xml><?xml version="1.0" encoding="utf-8"?>
<ds:datastoreItem xmlns:ds="http://schemas.openxmlformats.org/officeDocument/2006/customXml" ds:itemID="{8C041F40-F3EF-4E20-B394-0E788474FCCA}"/>
</file>

<file path=docProps/app.xml><?xml version="1.0" encoding="utf-8"?>
<Properties xmlns="http://schemas.openxmlformats.org/officeDocument/2006/extended-properties" xmlns:vt="http://schemas.openxmlformats.org/officeDocument/2006/docPropsVTypes">
  <Template>Normal</Template>
  <TotalTime>0</TotalTime>
  <Pages>3</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2013-04-18T15:21:00Z</dcterms:created>
  <dcterms:modified xsi:type="dcterms:W3CDTF">2013-04-18T15:21:00Z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50993129-656f-4736-bbdf-10d490112cd9</vt:lpwstr>
  </property>
</Properties>
</file>